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C84" w:rsidRPr="00580C84" w:rsidRDefault="009420FC" w:rsidP="001C344D">
      <w:pPr>
        <w:spacing w:line="276" w:lineRule="auto"/>
        <w:jc w:val="right"/>
        <w:rPr>
          <w:rFonts w:ascii="Arial Narrow" w:hAnsi="Arial Narrow"/>
          <w:i/>
          <w:szCs w:val="20"/>
        </w:rPr>
      </w:pPr>
      <w:r>
        <w:rPr>
          <w:rFonts w:ascii="Arial Narrow" w:hAnsi="Arial Narrow"/>
          <w:i/>
          <w:szCs w:val="20"/>
        </w:rPr>
        <w:t xml:space="preserve">Ljubljana, </w:t>
      </w:r>
      <w:r w:rsidR="00D16127">
        <w:rPr>
          <w:rFonts w:ascii="Arial Narrow" w:hAnsi="Arial Narrow"/>
          <w:i/>
          <w:szCs w:val="20"/>
        </w:rPr>
        <w:t>18</w:t>
      </w:r>
      <w:r w:rsidR="00C41CB7">
        <w:rPr>
          <w:rFonts w:ascii="Arial Narrow" w:hAnsi="Arial Narrow"/>
          <w:i/>
          <w:szCs w:val="20"/>
        </w:rPr>
        <w:t xml:space="preserve">. </w:t>
      </w:r>
      <w:r w:rsidR="008A446A">
        <w:rPr>
          <w:rFonts w:ascii="Arial Narrow" w:hAnsi="Arial Narrow"/>
          <w:i/>
          <w:szCs w:val="20"/>
        </w:rPr>
        <w:t>oktober</w:t>
      </w:r>
      <w:r w:rsidR="00580C84" w:rsidRPr="00580C84">
        <w:rPr>
          <w:rFonts w:ascii="Arial Narrow" w:hAnsi="Arial Narrow"/>
          <w:i/>
          <w:szCs w:val="20"/>
        </w:rPr>
        <w:t>201</w:t>
      </w:r>
      <w:r w:rsidR="00D348C3">
        <w:rPr>
          <w:rFonts w:ascii="Arial Narrow" w:hAnsi="Arial Narrow"/>
          <w:i/>
          <w:szCs w:val="20"/>
        </w:rPr>
        <w:t>8</w:t>
      </w:r>
    </w:p>
    <w:p w:rsidR="00580C84" w:rsidRDefault="00580C84" w:rsidP="001C344D">
      <w:pPr>
        <w:spacing w:line="276" w:lineRule="auto"/>
        <w:ind w:left="-567" w:right="-427"/>
        <w:jc w:val="both"/>
        <w:rPr>
          <w:rFonts w:ascii="Arial Narrow" w:hAnsi="Arial Narrow"/>
          <w:sz w:val="24"/>
        </w:rPr>
      </w:pPr>
    </w:p>
    <w:p w:rsidR="008A446A" w:rsidRPr="007D0218" w:rsidRDefault="008A446A" w:rsidP="001C344D">
      <w:pPr>
        <w:spacing w:line="276" w:lineRule="auto"/>
        <w:ind w:left="-567" w:right="-427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EFLM register (Evropski specialist laboratorijske medicine – EuSpLM)</w:t>
      </w:r>
    </w:p>
    <w:p w:rsidR="008A446A" w:rsidRDefault="008A446A" w:rsidP="001C344D">
      <w:pPr>
        <w:spacing w:line="276" w:lineRule="auto"/>
        <w:ind w:left="-567" w:right="-427"/>
        <w:jc w:val="both"/>
        <w:rPr>
          <w:rFonts w:ascii="Arial Narrow" w:hAnsi="Arial Narrow"/>
          <w:sz w:val="24"/>
        </w:rPr>
      </w:pPr>
    </w:p>
    <w:p w:rsidR="001C344D" w:rsidRDefault="001C344D" w:rsidP="001C344D">
      <w:pPr>
        <w:spacing w:line="276" w:lineRule="auto"/>
        <w:ind w:left="-567" w:right="-427"/>
        <w:jc w:val="both"/>
        <w:rPr>
          <w:rFonts w:ascii="Arial Narrow" w:hAnsi="Arial Narrow"/>
          <w:sz w:val="24"/>
        </w:rPr>
      </w:pPr>
    </w:p>
    <w:p w:rsidR="009420FC" w:rsidRDefault="008A446A" w:rsidP="001C344D">
      <w:pPr>
        <w:spacing w:line="276" w:lineRule="auto"/>
        <w:ind w:left="-567" w:right="-427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Spoštovana kolegica, spoštovani kolega.</w:t>
      </w:r>
    </w:p>
    <w:p w:rsidR="008A446A" w:rsidRDefault="008A446A" w:rsidP="001C344D">
      <w:pPr>
        <w:spacing w:line="276" w:lineRule="auto"/>
        <w:ind w:left="-567" w:right="-427"/>
        <w:jc w:val="both"/>
        <w:rPr>
          <w:rFonts w:ascii="Arial Narrow" w:hAnsi="Arial Narrow"/>
          <w:sz w:val="24"/>
        </w:rPr>
      </w:pPr>
    </w:p>
    <w:p w:rsidR="003E6665" w:rsidRDefault="008A446A" w:rsidP="001C344D">
      <w:pPr>
        <w:spacing w:line="276" w:lineRule="auto"/>
        <w:ind w:left="-567" w:right="-427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Obveščamo vas, da bo SZK</w:t>
      </w:r>
      <w:r w:rsidR="004E02F0">
        <w:rPr>
          <w:rFonts w:ascii="Arial Narrow" w:hAnsi="Arial Narrow"/>
          <w:sz w:val="24"/>
        </w:rPr>
        <w:t>K</w:t>
      </w:r>
      <w:r>
        <w:rPr>
          <w:rFonts w:ascii="Arial Narrow" w:hAnsi="Arial Narrow"/>
          <w:sz w:val="24"/>
        </w:rPr>
        <w:t>LM</w:t>
      </w:r>
      <w:r w:rsidR="004E02F0">
        <w:rPr>
          <w:rFonts w:ascii="Arial Narrow" w:hAnsi="Arial Narrow"/>
          <w:sz w:val="24"/>
        </w:rPr>
        <w:t xml:space="preserve"> </w:t>
      </w:r>
      <w:r w:rsidR="001C344D">
        <w:rPr>
          <w:rFonts w:ascii="Arial Narrow" w:hAnsi="Arial Narrow"/>
          <w:sz w:val="24"/>
        </w:rPr>
        <w:t>(</w:t>
      </w:r>
      <w:r w:rsidR="00423734">
        <w:rPr>
          <w:rFonts w:ascii="Arial Narrow" w:hAnsi="Arial Narrow"/>
          <w:sz w:val="24"/>
        </w:rPr>
        <w:t>po dogovoru z EFLM in zaradi poenostavitve birokratskih postopkov</w:t>
      </w:r>
      <w:r w:rsidR="001C344D">
        <w:rPr>
          <w:rFonts w:ascii="Arial Narrow" w:hAnsi="Arial Narrow"/>
          <w:sz w:val="24"/>
        </w:rPr>
        <w:t>)</w:t>
      </w:r>
      <w:r>
        <w:rPr>
          <w:rFonts w:ascii="Arial Narrow" w:hAnsi="Arial Narrow"/>
          <w:sz w:val="24"/>
        </w:rPr>
        <w:t xml:space="preserve"> v letu 2019 pričel z vpisom svojih članov (specialistov medicinske biokemije) v EFLM register Evropskih specialistov laboratorijske medicine – EuSpLM.</w:t>
      </w:r>
      <w:r w:rsidR="000424E5">
        <w:rPr>
          <w:rFonts w:ascii="Arial Narrow" w:hAnsi="Arial Narrow"/>
          <w:sz w:val="24"/>
        </w:rPr>
        <w:t xml:space="preserve"> Cilj registracije je čim bolj povečati število Evropskih specialistov laboratorijske medicine, kar predstavlja pomemben argument v procesu priznavanja in reguliranja našega poklica v</w:t>
      </w:r>
      <w:r w:rsidR="001C344D">
        <w:rPr>
          <w:rFonts w:ascii="Arial Narrow" w:hAnsi="Arial Narrow"/>
          <w:sz w:val="24"/>
        </w:rPr>
        <w:t xml:space="preserve"> Sloveniji ter v</w:t>
      </w:r>
      <w:r w:rsidR="000424E5">
        <w:rPr>
          <w:rFonts w:ascii="Arial Narrow" w:hAnsi="Arial Narrow"/>
          <w:sz w:val="24"/>
        </w:rPr>
        <w:t xml:space="preserve"> okviru EU</w:t>
      </w:r>
      <w:r w:rsidR="001C344D">
        <w:rPr>
          <w:rFonts w:ascii="Arial Narrow" w:hAnsi="Arial Narrow"/>
          <w:sz w:val="24"/>
        </w:rPr>
        <w:t xml:space="preserve"> (EU Directive 2013/55/EU).</w:t>
      </w:r>
    </w:p>
    <w:p w:rsidR="00CB2672" w:rsidRDefault="00CB2672" w:rsidP="001C344D">
      <w:pPr>
        <w:spacing w:line="276" w:lineRule="auto"/>
        <w:ind w:left="-567" w:right="-427"/>
        <w:jc w:val="both"/>
        <w:rPr>
          <w:rFonts w:ascii="Arial Narrow" w:hAnsi="Arial Narrow"/>
          <w:sz w:val="24"/>
        </w:rPr>
      </w:pPr>
    </w:p>
    <w:p w:rsidR="008A446A" w:rsidRDefault="006E7717" w:rsidP="001C344D">
      <w:pPr>
        <w:spacing w:line="276" w:lineRule="auto"/>
        <w:ind w:left="-567" w:right="-427"/>
        <w:jc w:val="both"/>
        <w:rPr>
          <w:rFonts w:ascii="Arial Narrow" w:hAnsi="Arial Narrow"/>
          <w:sz w:val="24"/>
        </w:rPr>
      </w:pPr>
      <w:r w:rsidRPr="006E7717">
        <w:rPr>
          <w:rFonts w:ascii="Arial Narrow" w:hAnsi="Arial Narrow"/>
          <w:sz w:val="24"/>
        </w:rPr>
        <w:t xml:space="preserve">Za </w:t>
      </w:r>
      <w:r>
        <w:rPr>
          <w:rFonts w:ascii="Arial Narrow" w:hAnsi="Arial Narrow"/>
          <w:sz w:val="24"/>
        </w:rPr>
        <w:t xml:space="preserve">vpis v omenjeni register, mora član izpolnjevati nekatere pogoje in sicer: opravljena specializacija iz medicinske biokemije, </w:t>
      </w:r>
      <w:r w:rsidR="00CB2672">
        <w:rPr>
          <w:rFonts w:ascii="Arial Narrow" w:hAnsi="Arial Narrow"/>
          <w:sz w:val="24"/>
        </w:rPr>
        <w:t>zaposlitev v okviru stroke, stalno strokovno izpopolnjevanje – izobraževanje. Ker trenutno v Sloveniji ni veljavnih licenc za področje medicinske biokemije – laboratorijske medicine, se bodo kot stalno izobraževanje upoštevale udeležbe na najmanj dve strokovnih srečanjih v tekočem letu. V kolikor se kandidat za vpis v register ni udeležil najmanj dveh strokovnih srečanj SZKKLM v tekočem letu, mora predložiti dokazila o ustreznem strokovnem izobraževanju ali strokovni dejavnosti (avtorstvo strokovnega članka, strokovno predavanje, …).</w:t>
      </w:r>
    </w:p>
    <w:p w:rsidR="00CB2672" w:rsidRDefault="00CB2672" w:rsidP="001C344D">
      <w:pPr>
        <w:spacing w:line="276" w:lineRule="auto"/>
        <w:ind w:left="-567" w:right="-427"/>
        <w:jc w:val="both"/>
        <w:rPr>
          <w:rFonts w:ascii="Arial Narrow" w:hAnsi="Arial Narrow"/>
          <w:sz w:val="24"/>
        </w:rPr>
      </w:pPr>
    </w:p>
    <w:p w:rsidR="00CB2672" w:rsidRDefault="000424E5" w:rsidP="001C344D">
      <w:pPr>
        <w:spacing w:line="276" w:lineRule="auto"/>
        <w:ind w:left="-567" w:right="-427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 </w:t>
      </w:r>
      <w:r w:rsidR="0058317A">
        <w:rPr>
          <w:rFonts w:ascii="Arial Narrow" w:hAnsi="Arial Narrow"/>
          <w:sz w:val="24"/>
        </w:rPr>
        <w:t xml:space="preserve">vaš </w:t>
      </w:r>
      <w:r>
        <w:rPr>
          <w:rFonts w:ascii="Arial Narrow" w:hAnsi="Arial Narrow"/>
          <w:sz w:val="24"/>
        </w:rPr>
        <w:t xml:space="preserve">vpis v EFLM register SZKKLM potrebuje nekatere </w:t>
      </w:r>
      <w:r w:rsidR="0058317A">
        <w:rPr>
          <w:rFonts w:ascii="Arial Narrow" w:hAnsi="Arial Narrow"/>
          <w:sz w:val="24"/>
        </w:rPr>
        <w:t xml:space="preserve">vaše </w:t>
      </w:r>
      <w:r>
        <w:rPr>
          <w:rFonts w:ascii="Arial Narrow" w:hAnsi="Arial Narrow"/>
          <w:sz w:val="24"/>
        </w:rPr>
        <w:t xml:space="preserve">osebne podatke, kot tudi </w:t>
      </w:r>
      <w:r w:rsidR="0058317A">
        <w:rPr>
          <w:rFonts w:ascii="Arial Narrow" w:hAnsi="Arial Narrow"/>
          <w:sz w:val="24"/>
        </w:rPr>
        <w:t>vaše</w:t>
      </w:r>
      <w:r>
        <w:rPr>
          <w:rFonts w:ascii="Arial Narrow" w:hAnsi="Arial Narrow"/>
          <w:sz w:val="24"/>
        </w:rPr>
        <w:t xml:space="preserve"> soglasje k vpisu. V ta namen vam v prilogi pošiljamo ustrezen obrazec, ki ga prosimo izpolnite, podpišite ter pošljite na sedež SZKKLM (</w:t>
      </w:r>
      <w:hyperlink r:id="rId7" w:history="1">
        <w:r w:rsidRPr="001C344D">
          <w:rPr>
            <w:rStyle w:val="Hiperpovezava"/>
            <w:rFonts w:ascii="Arial Narrow" w:hAnsi="Arial Narrow"/>
            <w:i/>
            <w:color w:val="auto"/>
            <w:szCs w:val="20"/>
          </w:rPr>
          <w:t>info@szkklm.si</w:t>
        </w:r>
      </w:hyperlink>
      <w:r>
        <w:rPr>
          <w:rFonts w:ascii="Arial Narrow" w:hAnsi="Arial Narrow"/>
          <w:sz w:val="24"/>
        </w:rPr>
        <w:t xml:space="preserve">) </w:t>
      </w:r>
      <w:r w:rsidR="0058317A">
        <w:rPr>
          <w:rFonts w:ascii="Arial Narrow" w:hAnsi="Arial Narrow"/>
          <w:sz w:val="24"/>
        </w:rPr>
        <w:t xml:space="preserve">in sicer </w:t>
      </w:r>
      <w:r>
        <w:rPr>
          <w:rFonts w:ascii="Arial Narrow" w:hAnsi="Arial Narrow"/>
          <w:sz w:val="24"/>
        </w:rPr>
        <w:t xml:space="preserve">najkasneje do 15.12.2018. Stroški </w:t>
      </w:r>
      <w:r w:rsidR="0058317A">
        <w:rPr>
          <w:rFonts w:ascii="Arial Narrow" w:hAnsi="Arial Narrow"/>
          <w:sz w:val="24"/>
        </w:rPr>
        <w:t xml:space="preserve">vašegavpisa </w:t>
      </w:r>
      <w:r>
        <w:rPr>
          <w:rFonts w:ascii="Arial Narrow" w:hAnsi="Arial Narrow"/>
          <w:sz w:val="24"/>
        </w:rPr>
        <w:t xml:space="preserve">v register za leto 2019 (10 evrov) bodo kriti s strani SZKKLM. Z vpisom v register </w:t>
      </w:r>
      <w:r w:rsidR="0058317A">
        <w:rPr>
          <w:rFonts w:ascii="Arial Narrow" w:hAnsi="Arial Narrow"/>
          <w:sz w:val="24"/>
        </w:rPr>
        <w:t xml:space="preserve">boste </w:t>
      </w:r>
      <w:r>
        <w:rPr>
          <w:rFonts w:ascii="Arial Narrow" w:hAnsi="Arial Narrow"/>
          <w:sz w:val="24"/>
        </w:rPr>
        <w:t>pridobi</w:t>
      </w:r>
      <w:r w:rsidR="0058317A">
        <w:rPr>
          <w:rFonts w:ascii="Arial Narrow" w:hAnsi="Arial Narrow"/>
          <w:sz w:val="24"/>
        </w:rPr>
        <w:t>li</w:t>
      </w:r>
      <w:r>
        <w:rPr>
          <w:rFonts w:ascii="Arial Narrow" w:hAnsi="Arial Narrow"/>
          <w:sz w:val="24"/>
        </w:rPr>
        <w:t xml:space="preserve"> naziv Evropski spe</w:t>
      </w:r>
      <w:r w:rsidR="0058317A">
        <w:rPr>
          <w:rFonts w:ascii="Arial Narrow" w:hAnsi="Arial Narrow"/>
          <w:sz w:val="24"/>
        </w:rPr>
        <w:t xml:space="preserve">cialist medicinske biokemije, </w:t>
      </w:r>
      <w:r w:rsidR="001C344D">
        <w:rPr>
          <w:rFonts w:ascii="Arial Narrow" w:hAnsi="Arial Narrow"/>
          <w:sz w:val="24"/>
        </w:rPr>
        <w:t xml:space="preserve">ustrezen certifikat in </w:t>
      </w:r>
      <w:r w:rsidR="0058317A">
        <w:rPr>
          <w:rFonts w:ascii="Arial Narrow" w:hAnsi="Arial Narrow"/>
          <w:sz w:val="24"/>
        </w:rPr>
        <w:t xml:space="preserve">bostepo </w:t>
      </w:r>
      <w:r w:rsidR="001C344D">
        <w:rPr>
          <w:rFonts w:ascii="Arial Narrow" w:hAnsi="Arial Narrow"/>
          <w:sz w:val="24"/>
        </w:rPr>
        <w:t>svoj</w:t>
      </w:r>
      <w:r w:rsidR="0058317A">
        <w:rPr>
          <w:rFonts w:ascii="Arial Narrow" w:hAnsi="Arial Narrow"/>
          <w:sz w:val="24"/>
        </w:rPr>
        <w:t>emnazivu ter</w:t>
      </w:r>
      <w:bookmarkStart w:id="0" w:name="_GoBack"/>
      <w:bookmarkEnd w:id="0"/>
      <w:r w:rsidR="001C344D">
        <w:rPr>
          <w:rFonts w:ascii="Arial Narrow" w:hAnsi="Arial Narrow"/>
          <w:sz w:val="24"/>
        </w:rPr>
        <w:t xml:space="preserve"> kompetencah </w:t>
      </w:r>
      <w:r w:rsidR="0058317A">
        <w:rPr>
          <w:rFonts w:ascii="Arial Narrow" w:hAnsi="Arial Narrow"/>
          <w:sz w:val="24"/>
        </w:rPr>
        <w:t>enakovredni</w:t>
      </w:r>
      <w:r w:rsidR="001C344D">
        <w:rPr>
          <w:rFonts w:ascii="Arial Narrow" w:hAnsi="Arial Narrow"/>
          <w:sz w:val="24"/>
        </w:rPr>
        <w:t xml:space="preserve"> z ostalimi specialisti laboratorijske medicine v okviru EU.</w:t>
      </w:r>
    </w:p>
    <w:p w:rsidR="001C344D" w:rsidRDefault="001C344D" w:rsidP="001C344D">
      <w:pPr>
        <w:spacing w:line="276" w:lineRule="auto"/>
        <w:ind w:left="-567" w:right="-427"/>
        <w:jc w:val="both"/>
        <w:rPr>
          <w:rFonts w:ascii="Arial Narrow" w:hAnsi="Arial Narrow"/>
          <w:sz w:val="24"/>
        </w:rPr>
      </w:pPr>
    </w:p>
    <w:p w:rsidR="001C344D" w:rsidRDefault="001C344D" w:rsidP="001C344D">
      <w:pPr>
        <w:spacing w:line="276" w:lineRule="auto"/>
        <w:ind w:left="-567" w:right="-427"/>
        <w:jc w:val="both"/>
        <w:rPr>
          <w:rFonts w:ascii="Arial Narrow" w:hAnsi="Arial Narrow"/>
          <w:sz w:val="24"/>
        </w:rPr>
      </w:pPr>
    </w:p>
    <w:p w:rsidR="001C344D" w:rsidRDefault="001C344D" w:rsidP="001C344D">
      <w:pPr>
        <w:spacing w:line="276" w:lineRule="auto"/>
        <w:ind w:left="-567" w:right="-427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 morebitne dodatne informacije se prosimo obrnite na predsednico komisije za registracijo, Greto Štrakl (</w:t>
      </w:r>
      <w:r w:rsidRPr="001C344D">
        <w:rPr>
          <w:rFonts w:ascii="Arial Narrow" w:hAnsi="Arial Narrow"/>
          <w:sz w:val="24"/>
        </w:rPr>
        <w:t>greta.strakl@gmail.com</w:t>
      </w:r>
      <w:r>
        <w:rPr>
          <w:rFonts w:ascii="Arial Narrow" w:hAnsi="Arial Narrow"/>
          <w:sz w:val="24"/>
        </w:rPr>
        <w:t>).</w:t>
      </w:r>
    </w:p>
    <w:p w:rsidR="001C344D" w:rsidRDefault="001C344D" w:rsidP="001C344D">
      <w:pPr>
        <w:spacing w:line="276" w:lineRule="auto"/>
        <w:ind w:left="-567" w:right="-427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V pričakovanju vašega odgovora vas lepo pozdravljamo.</w:t>
      </w:r>
    </w:p>
    <w:p w:rsidR="001C344D" w:rsidRDefault="001C344D" w:rsidP="001C344D">
      <w:pPr>
        <w:spacing w:line="276" w:lineRule="auto"/>
        <w:ind w:left="-567" w:right="-427"/>
        <w:jc w:val="both"/>
        <w:rPr>
          <w:rFonts w:ascii="Arial Narrow" w:hAnsi="Arial Narrow"/>
          <w:sz w:val="24"/>
        </w:rPr>
      </w:pPr>
    </w:p>
    <w:p w:rsidR="001C344D" w:rsidRDefault="001C344D" w:rsidP="001C344D">
      <w:pPr>
        <w:spacing w:line="276" w:lineRule="auto"/>
        <w:ind w:left="-567" w:right="-427"/>
        <w:jc w:val="both"/>
        <w:rPr>
          <w:rFonts w:ascii="Arial Narrow" w:hAnsi="Arial Narrow"/>
          <w:sz w:val="24"/>
        </w:rPr>
      </w:pPr>
    </w:p>
    <w:p w:rsidR="001C344D" w:rsidRDefault="001C344D" w:rsidP="001C344D">
      <w:pPr>
        <w:spacing w:line="276" w:lineRule="auto"/>
        <w:ind w:left="-567" w:right="-427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Greta Štrakl</w:t>
      </w:r>
    </w:p>
    <w:p w:rsidR="001C344D" w:rsidRPr="006E7717" w:rsidRDefault="001C344D" w:rsidP="001C344D">
      <w:pPr>
        <w:spacing w:line="276" w:lineRule="auto"/>
        <w:ind w:left="-567" w:right="-427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Predsednica Komisije za registracijo</w:t>
      </w:r>
    </w:p>
    <w:sectPr w:rsidR="001C344D" w:rsidRPr="006E7717" w:rsidSect="00686C0C">
      <w:headerReference w:type="default" r:id="rId8"/>
      <w:headerReference w:type="first" r:id="rId9"/>
      <w:pgSz w:w="11906" w:h="16838" w:code="9"/>
      <w:pgMar w:top="1985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F4B" w:rsidRDefault="00FB5F4B">
      <w:r>
        <w:separator/>
      </w:r>
    </w:p>
  </w:endnote>
  <w:endnote w:type="continuationSeparator" w:id="1">
    <w:p w:rsidR="00FB5F4B" w:rsidRDefault="00FB5F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F4B" w:rsidRDefault="00FB5F4B">
      <w:r>
        <w:separator/>
      </w:r>
    </w:p>
  </w:footnote>
  <w:footnote w:type="continuationSeparator" w:id="1">
    <w:p w:rsidR="00FB5F4B" w:rsidRDefault="00FB5F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372" w:rsidRDefault="000E4CAC">
    <w:pPr>
      <w:pStyle w:val="Glava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-1257300</wp:posOffset>
          </wp:positionH>
          <wp:positionV relativeFrom="paragraph">
            <wp:posOffset>-593090</wp:posOffset>
          </wp:positionV>
          <wp:extent cx="7772400" cy="1480820"/>
          <wp:effectExtent l="0" t="0" r="0" b="5080"/>
          <wp:wrapNone/>
          <wp:docPr id="1" name="Picture 1" descr="Nad_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d_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480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372" w:rsidRDefault="000E4CAC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-1143000</wp:posOffset>
          </wp:positionH>
          <wp:positionV relativeFrom="paragraph">
            <wp:posOffset>-541655</wp:posOffset>
          </wp:positionV>
          <wp:extent cx="7675880" cy="10858500"/>
          <wp:effectExtent l="0" t="0" r="1270" b="0"/>
          <wp:wrapNone/>
          <wp:docPr id="2" name="Picture 2" descr="01 letterhead_A4_02_SLO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 letterhead_A4_02_SLO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5880" cy="1085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67559"/>
    <w:multiLevelType w:val="singleLevel"/>
    <w:tmpl w:val="6446652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230A63F0"/>
    <w:multiLevelType w:val="hybridMultilevel"/>
    <w:tmpl w:val="742ADC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D828D1"/>
    <w:multiLevelType w:val="hybridMultilevel"/>
    <w:tmpl w:val="EEE454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savePreviewPicture/>
  <w:hdrShapeDefaults>
    <o:shapedefaults v:ext="edit" spidmax="8194">
      <o:colormru v:ext="edit" colors="#005c4e,#a99368,#b3b0ae"/>
    </o:shapedefaults>
  </w:hdrShapeDefaults>
  <w:footnotePr>
    <w:footnote w:id="0"/>
    <w:footnote w:id="1"/>
  </w:footnotePr>
  <w:endnotePr>
    <w:endnote w:id="0"/>
    <w:endnote w:id="1"/>
  </w:endnotePr>
  <w:compat/>
  <w:rsids>
    <w:rsidRoot w:val="00580C84"/>
    <w:rsid w:val="00004A89"/>
    <w:rsid w:val="00007B4F"/>
    <w:rsid w:val="00021499"/>
    <w:rsid w:val="000262A6"/>
    <w:rsid w:val="0003612A"/>
    <w:rsid w:val="000424E5"/>
    <w:rsid w:val="000817E0"/>
    <w:rsid w:val="00085631"/>
    <w:rsid w:val="00090101"/>
    <w:rsid w:val="000963CC"/>
    <w:rsid w:val="00097FFB"/>
    <w:rsid w:val="000A0D48"/>
    <w:rsid w:val="000A3D17"/>
    <w:rsid w:val="000C02E6"/>
    <w:rsid w:val="000E4CAC"/>
    <w:rsid w:val="000E784B"/>
    <w:rsid w:val="0011589B"/>
    <w:rsid w:val="00124D0A"/>
    <w:rsid w:val="00126249"/>
    <w:rsid w:val="001300A7"/>
    <w:rsid w:val="00150CDC"/>
    <w:rsid w:val="00170ABE"/>
    <w:rsid w:val="00172DE6"/>
    <w:rsid w:val="00175200"/>
    <w:rsid w:val="00195520"/>
    <w:rsid w:val="001B45BE"/>
    <w:rsid w:val="001B5351"/>
    <w:rsid w:val="001C344D"/>
    <w:rsid w:val="001D5A49"/>
    <w:rsid w:val="001E14F3"/>
    <w:rsid w:val="001F03B2"/>
    <w:rsid w:val="001F3124"/>
    <w:rsid w:val="00213589"/>
    <w:rsid w:val="0021651F"/>
    <w:rsid w:val="002433F3"/>
    <w:rsid w:val="0026390E"/>
    <w:rsid w:val="00272C09"/>
    <w:rsid w:val="002735BB"/>
    <w:rsid w:val="00276BE5"/>
    <w:rsid w:val="002A01D1"/>
    <w:rsid w:val="002A7B9F"/>
    <w:rsid w:val="002C0EDC"/>
    <w:rsid w:val="002C32F7"/>
    <w:rsid w:val="002D4E39"/>
    <w:rsid w:val="002D7259"/>
    <w:rsid w:val="002E0F87"/>
    <w:rsid w:val="002F6E8E"/>
    <w:rsid w:val="00301424"/>
    <w:rsid w:val="0033166A"/>
    <w:rsid w:val="00341906"/>
    <w:rsid w:val="0037220A"/>
    <w:rsid w:val="003B1918"/>
    <w:rsid w:val="003B45B1"/>
    <w:rsid w:val="003E6665"/>
    <w:rsid w:val="003F071F"/>
    <w:rsid w:val="003F269C"/>
    <w:rsid w:val="00423734"/>
    <w:rsid w:val="00424E81"/>
    <w:rsid w:val="00431521"/>
    <w:rsid w:val="00452164"/>
    <w:rsid w:val="00460D0E"/>
    <w:rsid w:val="004A3AB1"/>
    <w:rsid w:val="004B1E78"/>
    <w:rsid w:val="004E02F0"/>
    <w:rsid w:val="004E0449"/>
    <w:rsid w:val="004E0549"/>
    <w:rsid w:val="004F6AC5"/>
    <w:rsid w:val="00507618"/>
    <w:rsid w:val="0052106F"/>
    <w:rsid w:val="0054258C"/>
    <w:rsid w:val="0054376C"/>
    <w:rsid w:val="00580C84"/>
    <w:rsid w:val="0058317A"/>
    <w:rsid w:val="00603C52"/>
    <w:rsid w:val="006817AC"/>
    <w:rsid w:val="006829CB"/>
    <w:rsid w:val="00686C0C"/>
    <w:rsid w:val="006A2405"/>
    <w:rsid w:val="006B4D0A"/>
    <w:rsid w:val="006C375A"/>
    <w:rsid w:val="006D00D9"/>
    <w:rsid w:val="006E7717"/>
    <w:rsid w:val="007003B3"/>
    <w:rsid w:val="00701D87"/>
    <w:rsid w:val="007203AB"/>
    <w:rsid w:val="00731559"/>
    <w:rsid w:val="00770597"/>
    <w:rsid w:val="00781B26"/>
    <w:rsid w:val="007C21F7"/>
    <w:rsid w:val="007D0218"/>
    <w:rsid w:val="007D1B71"/>
    <w:rsid w:val="007E4D26"/>
    <w:rsid w:val="00807AB5"/>
    <w:rsid w:val="0081606D"/>
    <w:rsid w:val="00820B79"/>
    <w:rsid w:val="00825040"/>
    <w:rsid w:val="00827096"/>
    <w:rsid w:val="00847444"/>
    <w:rsid w:val="0085279D"/>
    <w:rsid w:val="00871678"/>
    <w:rsid w:val="00886317"/>
    <w:rsid w:val="00887330"/>
    <w:rsid w:val="008A446A"/>
    <w:rsid w:val="008D554F"/>
    <w:rsid w:val="008E1B49"/>
    <w:rsid w:val="0090126F"/>
    <w:rsid w:val="00931FDC"/>
    <w:rsid w:val="009354CD"/>
    <w:rsid w:val="00936C77"/>
    <w:rsid w:val="009420FC"/>
    <w:rsid w:val="0094377D"/>
    <w:rsid w:val="00952810"/>
    <w:rsid w:val="009571AD"/>
    <w:rsid w:val="0097230E"/>
    <w:rsid w:val="00985372"/>
    <w:rsid w:val="00991CE5"/>
    <w:rsid w:val="009D1C6B"/>
    <w:rsid w:val="009E5BEB"/>
    <w:rsid w:val="009F13AC"/>
    <w:rsid w:val="009F2BE5"/>
    <w:rsid w:val="00A0322C"/>
    <w:rsid w:val="00A10137"/>
    <w:rsid w:val="00A1280F"/>
    <w:rsid w:val="00A31059"/>
    <w:rsid w:val="00A61CC3"/>
    <w:rsid w:val="00A66D0E"/>
    <w:rsid w:val="00A73EAE"/>
    <w:rsid w:val="00A91013"/>
    <w:rsid w:val="00AC76DB"/>
    <w:rsid w:val="00AD20D5"/>
    <w:rsid w:val="00AD4EA4"/>
    <w:rsid w:val="00AE4E1D"/>
    <w:rsid w:val="00AF6356"/>
    <w:rsid w:val="00B108C5"/>
    <w:rsid w:val="00B179EA"/>
    <w:rsid w:val="00B4344E"/>
    <w:rsid w:val="00B43CCA"/>
    <w:rsid w:val="00B55381"/>
    <w:rsid w:val="00B63087"/>
    <w:rsid w:val="00B74D29"/>
    <w:rsid w:val="00B77E3E"/>
    <w:rsid w:val="00B80ABE"/>
    <w:rsid w:val="00BC0489"/>
    <w:rsid w:val="00BD5DF5"/>
    <w:rsid w:val="00C354D8"/>
    <w:rsid w:val="00C41CB7"/>
    <w:rsid w:val="00C429A6"/>
    <w:rsid w:val="00C74111"/>
    <w:rsid w:val="00C77396"/>
    <w:rsid w:val="00C81CC4"/>
    <w:rsid w:val="00C87A76"/>
    <w:rsid w:val="00C935D1"/>
    <w:rsid w:val="00CA097B"/>
    <w:rsid w:val="00CA692C"/>
    <w:rsid w:val="00CB2672"/>
    <w:rsid w:val="00CC510A"/>
    <w:rsid w:val="00CC5DFC"/>
    <w:rsid w:val="00CD0A66"/>
    <w:rsid w:val="00CD633C"/>
    <w:rsid w:val="00CD66AF"/>
    <w:rsid w:val="00CE4D25"/>
    <w:rsid w:val="00CF28E8"/>
    <w:rsid w:val="00D0228B"/>
    <w:rsid w:val="00D0708A"/>
    <w:rsid w:val="00D116E5"/>
    <w:rsid w:val="00D16127"/>
    <w:rsid w:val="00D31FA6"/>
    <w:rsid w:val="00D32A81"/>
    <w:rsid w:val="00D348C3"/>
    <w:rsid w:val="00D61308"/>
    <w:rsid w:val="00D72ABA"/>
    <w:rsid w:val="00D72ADA"/>
    <w:rsid w:val="00D86CB1"/>
    <w:rsid w:val="00D96F8F"/>
    <w:rsid w:val="00DA074B"/>
    <w:rsid w:val="00E07ECE"/>
    <w:rsid w:val="00E32F1E"/>
    <w:rsid w:val="00E91CE2"/>
    <w:rsid w:val="00E95780"/>
    <w:rsid w:val="00EA3ECD"/>
    <w:rsid w:val="00EB023F"/>
    <w:rsid w:val="00EC0A44"/>
    <w:rsid w:val="00EC79CA"/>
    <w:rsid w:val="00ED438A"/>
    <w:rsid w:val="00EE0B91"/>
    <w:rsid w:val="00EE1B42"/>
    <w:rsid w:val="00EF0CE0"/>
    <w:rsid w:val="00EF132B"/>
    <w:rsid w:val="00EF2D2A"/>
    <w:rsid w:val="00EF69E8"/>
    <w:rsid w:val="00F016B6"/>
    <w:rsid w:val="00F10221"/>
    <w:rsid w:val="00F16CAE"/>
    <w:rsid w:val="00F42496"/>
    <w:rsid w:val="00F6538E"/>
    <w:rsid w:val="00F85D49"/>
    <w:rsid w:val="00FB4CA2"/>
    <w:rsid w:val="00FB5F4B"/>
    <w:rsid w:val="00FB6A3B"/>
    <w:rsid w:val="00FD38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ru v:ext="edit" colors="#005c4e,#a99368,#b3b0a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95780"/>
    <w:pPr>
      <w:spacing w:line="260" w:lineRule="exact"/>
    </w:pPr>
    <w:rPr>
      <w:rFonts w:ascii="Verdana" w:hAnsi="Verdana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E95780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E95780"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link w:val="TelobesedilaZnak"/>
    <w:unhideWhenUsed/>
    <w:rsid w:val="003E6665"/>
    <w:pPr>
      <w:spacing w:line="240" w:lineRule="auto"/>
      <w:jc w:val="right"/>
    </w:pPr>
    <w:rPr>
      <w:rFonts w:ascii="Times New Roman" w:hAnsi="Times New Roman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3E6665"/>
  </w:style>
  <w:style w:type="character" w:styleId="Krepko">
    <w:name w:val="Strong"/>
    <w:uiPriority w:val="22"/>
    <w:qFormat/>
    <w:rsid w:val="003E6665"/>
    <w:rPr>
      <w:b/>
      <w:bCs/>
    </w:rPr>
  </w:style>
  <w:style w:type="paragraph" w:styleId="HTML-oblikovano">
    <w:name w:val="HTML Preformatted"/>
    <w:basedOn w:val="Navaden"/>
    <w:link w:val="HTML-oblikovanoZnak"/>
    <w:uiPriority w:val="99"/>
    <w:unhideWhenUsed/>
    <w:rsid w:val="00CD0A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/>
      <w:color w:val="000000"/>
      <w:szCs w:val="20"/>
    </w:rPr>
  </w:style>
  <w:style w:type="character" w:customStyle="1" w:styleId="HTML-oblikovanoZnak">
    <w:name w:val="HTML-oblikovano Znak"/>
    <w:link w:val="HTML-oblikovano"/>
    <w:uiPriority w:val="99"/>
    <w:rsid w:val="00CD0A66"/>
    <w:rPr>
      <w:rFonts w:ascii="Courier New" w:hAnsi="Courier New" w:cs="Courier New"/>
      <w:color w:val="000000"/>
    </w:rPr>
  </w:style>
  <w:style w:type="paragraph" w:styleId="Besedilooblaka">
    <w:name w:val="Balloon Text"/>
    <w:basedOn w:val="Navaden"/>
    <w:semiHidden/>
    <w:rsid w:val="00124D0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80C84"/>
    <w:pPr>
      <w:ind w:left="720"/>
      <w:contextualSpacing/>
    </w:pPr>
  </w:style>
  <w:style w:type="character" w:styleId="Hiperpovezava">
    <w:name w:val="Hyperlink"/>
    <w:basedOn w:val="Privzetapisavaodstavka"/>
    <w:rsid w:val="00580C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21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szkklm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krhin\Documents\SZKKLM\dopisi\SZKKLM%20predlog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SZKKLM predloga</Template>
  <TotalTime>1</TotalTime>
  <Pages>1</Pages>
  <Words>320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Greta Štrakl</dc:creator>
  <cp:lastModifiedBy>straklg</cp:lastModifiedBy>
  <cp:revision>2</cp:revision>
  <dcterms:created xsi:type="dcterms:W3CDTF">2018-11-24T21:52:00Z</dcterms:created>
  <dcterms:modified xsi:type="dcterms:W3CDTF">2018-11-24T21:52:00Z</dcterms:modified>
</cp:coreProperties>
</file>